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79" w:rsidRPr="006F5FFF" w:rsidRDefault="00474A79" w:rsidP="00474A79">
      <w:pPr>
        <w:widowControl/>
        <w:spacing w:afterLines="100" w:after="312"/>
        <w:jc w:val="center"/>
        <w:rPr>
          <w:rFonts w:ascii="方正小标宋简体" w:eastAsia="方正小标宋简体" w:hAnsi="宋体" w:cs="宋体"/>
          <w:kern w:val="0"/>
          <w:sz w:val="36"/>
          <w:szCs w:val="36"/>
        </w:rPr>
      </w:pPr>
      <w:r w:rsidRPr="006F5FFF">
        <w:rPr>
          <w:rFonts w:ascii="方正小标宋简体" w:eastAsia="方正小标宋简体" w:hint="eastAsia"/>
          <w:bCs/>
          <w:sz w:val="36"/>
          <w:szCs w:val="36"/>
        </w:rPr>
        <w:t>关于做好“青蓝工程”</w:t>
      </w:r>
      <w:r w:rsidR="00706249">
        <w:rPr>
          <w:rFonts w:ascii="方正小标宋简体" w:eastAsia="方正小标宋简体" w:hint="eastAsia"/>
          <w:bCs/>
          <w:sz w:val="36"/>
          <w:szCs w:val="36"/>
        </w:rPr>
        <w:t>201</w:t>
      </w:r>
      <w:r w:rsidR="00340D47">
        <w:rPr>
          <w:rFonts w:ascii="方正小标宋简体" w:eastAsia="方正小标宋简体"/>
          <w:bCs/>
          <w:sz w:val="36"/>
          <w:szCs w:val="36"/>
        </w:rPr>
        <w:t>8</w:t>
      </w:r>
      <w:r w:rsidRPr="006F5FFF">
        <w:rPr>
          <w:rFonts w:ascii="方正小标宋简体" w:eastAsia="方正小标宋简体" w:hint="eastAsia"/>
          <w:bCs/>
          <w:sz w:val="36"/>
          <w:szCs w:val="36"/>
        </w:rPr>
        <w:t>年度培养对象选拔推荐工作的通知</w:t>
      </w:r>
    </w:p>
    <w:p w:rsidR="00474A79" w:rsidRPr="006F5FFF" w:rsidRDefault="00474A79" w:rsidP="00474A79">
      <w:pPr>
        <w:widowControl/>
        <w:spacing w:line="560" w:lineRule="exact"/>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各有关院系：</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根据江苏省教育厅《关于开展</w:t>
      </w:r>
      <w:r w:rsidR="00706249">
        <w:rPr>
          <w:rFonts w:ascii="仿宋_GB2312" w:eastAsia="仿宋_GB2312" w:hAnsi="宋体" w:cs="宋体" w:hint="eastAsia"/>
          <w:color w:val="333333"/>
          <w:kern w:val="0"/>
          <w:sz w:val="28"/>
          <w:szCs w:val="28"/>
        </w:rPr>
        <w:t>201</w:t>
      </w:r>
      <w:r w:rsidR="00340D47">
        <w:rPr>
          <w:rFonts w:ascii="仿宋_GB2312" w:eastAsia="仿宋_GB2312" w:hAnsi="宋体" w:cs="宋体"/>
          <w:color w:val="333333"/>
          <w:kern w:val="0"/>
          <w:sz w:val="28"/>
          <w:szCs w:val="28"/>
        </w:rPr>
        <w:t>8</w:t>
      </w:r>
      <w:r w:rsidRPr="006F5FFF">
        <w:rPr>
          <w:rFonts w:ascii="仿宋_GB2312" w:eastAsia="仿宋_GB2312" w:hAnsi="宋体" w:cs="宋体" w:hint="eastAsia"/>
          <w:color w:val="333333"/>
          <w:kern w:val="0"/>
          <w:sz w:val="28"/>
          <w:szCs w:val="28"/>
        </w:rPr>
        <w:t>年度高校“青蓝工程”培养对象选拔工作的通知》文件精神，江苏省高校“青蓝工程”</w:t>
      </w:r>
      <w:r w:rsidR="00706249">
        <w:rPr>
          <w:rFonts w:ascii="仿宋_GB2312" w:eastAsia="仿宋_GB2312" w:hAnsi="宋体" w:cs="宋体" w:hint="eastAsia"/>
          <w:color w:val="333333"/>
          <w:kern w:val="0"/>
          <w:sz w:val="28"/>
          <w:szCs w:val="28"/>
        </w:rPr>
        <w:t>201</w:t>
      </w:r>
      <w:r w:rsidR="00340D47">
        <w:rPr>
          <w:rFonts w:ascii="仿宋_GB2312" w:eastAsia="仿宋_GB2312" w:hAnsi="宋体" w:cs="宋体"/>
          <w:color w:val="333333"/>
          <w:kern w:val="0"/>
          <w:sz w:val="28"/>
          <w:szCs w:val="28"/>
        </w:rPr>
        <w:t>8</w:t>
      </w:r>
      <w:r w:rsidRPr="006F5FFF">
        <w:rPr>
          <w:rFonts w:ascii="仿宋_GB2312" w:eastAsia="仿宋_GB2312" w:hAnsi="宋体" w:cs="宋体" w:hint="eastAsia"/>
          <w:color w:val="333333"/>
          <w:kern w:val="0"/>
          <w:sz w:val="28"/>
          <w:szCs w:val="28"/>
        </w:rPr>
        <w:t>年度</w:t>
      </w:r>
      <w:r>
        <w:rPr>
          <w:rFonts w:ascii="仿宋_GB2312" w:eastAsia="仿宋_GB2312" w:hAnsi="宋体" w:cs="宋体" w:hint="eastAsia"/>
          <w:color w:val="333333"/>
          <w:kern w:val="0"/>
          <w:sz w:val="28"/>
          <w:szCs w:val="28"/>
        </w:rPr>
        <w:t>培养对象</w:t>
      </w:r>
      <w:r w:rsidRPr="006F5FFF">
        <w:rPr>
          <w:rFonts w:ascii="仿宋_GB2312" w:eastAsia="仿宋_GB2312" w:hAnsi="宋体" w:cs="宋体" w:hint="eastAsia"/>
          <w:color w:val="333333"/>
          <w:kern w:val="0"/>
          <w:sz w:val="28"/>
          <w:szCs w:val="28"/>
        </w:rPr>
        <w:t>选拔推荐工作已经开始，现将相关事项通知如下：</w:t>
      </w:r>
    </w:p>
    <w:p w:rsidR="00474A79" w:rsidRPr="006F5FFF" w:rsidRDefault="003465B9"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（一）选拔名额</w:t>
      </w:r>
    </w:p>
    <w:p w:rsidR="00474A79" w:rsidRPr="00B445DB" w:rsidRDefault="00474A79" w:rsidP="00474A79">
      <w:pPr>
        <w:widowControl/>
        <w:spacing w:line="560" w:lineRule="exact"/>
        <w:ind w:firstLineChars="200" w:firstLine="560"/>
        <w:rPr>
          <w:rFonts w:ascii="仿宋_GB2312" w:eastAsia="仿宋_GB2312" w:hAnsi="宋体" w:cs="宋体"/>
          <w:color w:val="FF0000"/>
          <w:kern w:val="0"/>
          <w:sz w:val="28"/>
          <w:szCs w:val="28"/>
        </w:rPr>
      </w:pPr>
      <w:r w:rsidRPr="006F5FFF">
        <w:rPr>
          <w:rFonts w:ascii="仿宋_GB2312" w:eastAsia="仿宋_GB2312" w:hAnsi="宋体" w:cs="宋体" w:hint="eastAsia"/>
          <w:color w:val="333333"/>
          <w:kern w:val="0"/>
          <w:sz w:val="28"/>
          <w:szCs w:val="28"/>
        </w:rPr>
        <w:t>今年省教育厅文件精神，我校的推荐名额为：优秀青年骨干教师培养对象</w:t>
      </w:r>
      <w:r w:rsidR="00A376E9">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名，中青年学术带头人培养对象</w:t>
      </w:r>
      <w:r w:rsidR="00A376E9">
        <w:rPr>
          <w:rFonts w:ascii="仿宋_GB2312" w:eastAsia="仿宋_GB2312" w:hAnsi="宋体" w:cs="宋体" w:hint="eastAsia"/>
          <w:color w:val="333333"/>
          <w:kern w:val="0"/>
          <w:sz w:val="28"/>
          <w:szCs w:val="28"/>
        </w:rPr>
        <w:t>3</w:t>
      </w:r>
      <w:r w:rsidR="001C0554">
        <w:rPr>
          <w:rFonts w:ascii="仿宋_GB2312" w:eastAsia="仿宋_GB2312" w:hAnsi="宋体" w:cs="宋体" w:hint="eastAsia"/>
          <w:color w:val="333333"/>
          <w:kern w:val="0"/>
          <w:sz w:val="28"/>
          <w:szCs w:val="28"/>
        </w:rPr>
        <w:t>名，优秀</w:t>
      </w:r>
      <w:r w:rsidR="00A376E9">
        <w:rPr>
          <w:rFonts w:ascii="仿宋_GB2312" w:eastAsia="仿宋_GB2312" w:hAnsi="宋体" w:cs="宋体" w:hint="eastAsia"/>
          <w:color w:val="333333"/>
          <w:kern w:val="0"/>
          <w:sz w:val="28"/>
          <w:szCs w:val="28"/>
        </w:rPr>
        <w:t>教学</w:t>
      </w:r>
      <w:r w:rsidR="000902D1">
        <w:rPr>
          <w:rFonts w:ascii="仿宋_GB2312" w:eastAsia="仿宋_GB2312" w:hAnsi="宋体" w:cs="宋体" w:hint="eastAsia"/>
          <w:color w:val="333333"/>
          <w:kern w:val="0"/>
          <w:sz w:val="28"/>
          <w:szCs w:val="28"/>
        </w:rPr>
        <w:t>团队</w:t>
      </w:r>
      <w:r w:rsidR="002942F0">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个。</w:t>
      </w:r>
      <w:r w:rsidR="00B445DB">
        <w:rPr>
          <w:rFonts w:ascii="仿宋_GB2312" w:eastAsia="仿宋_GB2312" w:hAnsi="宋体" w:cs="宋体" w:hint="eastAsia"/>
          <w:color w:val="FF0000"/>
          <w:kern w:val="0"/>
          <w:sz w:val="28"/>
          <w:szCs w:val="28"/>
        </w:rPr>
        <w:t>请各院系</w:t>
      </w:r>
      <w:r w:rsidRPr="00B445DB">
        <w:rPr>
          <w:rFonts w:ascii="仿宋_GB2312" w:eastAsia="仿宋_GB2312" w:hAnsi="宋体" w:cs="宋体"/>
          <w:color w:val="FF0000"/>
          <w:kern w:val="0"/>
          <w:sz w:val="28"/>
          <w:szCs w:val="28"/>
        </w:rPr>
        <w:t>根据本单位教师的实际情况积极组织申报</w:t>
      </w:r>
      <w:r w:rsidRPr="00B445DB">
        <w:rPr>
          <w:rFonts w:ascii="仿宋_GB2312" w:eastAsia="仿宋_GB2312" w:hAnsi="宋体" w:cs="宋体" w:hint="eastAsia"/>
          <w:color w:val="FF0000"/>
          <w:kern w:val="0"/>
          <w:sz w:val="28"/>
          <w:szCs w:val="28"/>
        </w:rPr>
        <w:t>，各层次限报1人</w:t>
      </w:r>
      <w:r w:rsidRPr="00B445DB">
        <w:rPr>
          <w:rFonts w:ascii="仿宋_GB2312" w:eastAsia="仿宋_GB2312" w:hAnsi="宋体" w:cs="宋体"/>
          <w:color w:val="FF0000"/>
          <w:kern w:val="0"/>
          <w:sz w:val="28"/>
          <w:szCs w:val="28"/>
        </w:rPr>
        <w:t>。</w:t>
      </w:r>
    </w:p>
    <w:p w:rsidR="00474A79" w:rsidRPr="006F5FFF" w:rsidRDefault="00157053" w:rsidP="00474A79">
      <w:pPr>
        <w:widowControl/>
        <w:spacing w:line="560" w:lineRule="exact"/>
        <w:ind w:firstLineChars="200" w:firstLine="562"/>
        <w:rPr>
          <w:rFonts w:ascii="仿宋_GB2312" w:eastAsia="仿宋_GB2312" w:hAnsi="宋体" w:cs="宋体"/>
          <w:color w:val="333333"/>
          <w:kern w:val="0"/>
          <w:sz w:val="28"/>
          <w:szCs w:val="28"/>
        </w:rPr>
      </w:pPr>
      <w:r>
        <w:rPr>
          <w:rFonts w:ascii="仿宋_GB2312" w:eastAsia="仿宋_GB2312" w:hAnsi="宋体" w:cs="宋体" w:hint="eastAsia"/>
          <w:b/>
          <w:color w:val="333333"/>
          <w:kern w:val="0"/>
          <w:sz w:val="28"/>
          <w:szCs w:val="28"/>
        </w:rPr>
        <w:t>（二）培养周期和支持方式</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培养周期为3年。每个优秀青年骨干教师培养对象资助科研经费</w:t>
      </w:r>
      <w:r w:rsidR="00F678E6">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；中青年学术带头人培养对象资助科研经费10万元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（自然科学类）或8万元</w:t>
      </w:r>
      <w:r w:rsidR="00F678E6">
        <w:rPr>
          <w:rFonts w:ascii="仿宋_GB2312" w:eastAsia="仿宋_GB2312" w:hAnsi="宋体" w:cs="宋体" w:hint="eastAsia"/>
          <w:color w:val="333333"/>
          <w:kern w:val="0"/>
          <w:sz w:val="28"/>
          <w:szCs w:val="28"/>
        </w:rPr>
        <w:t>/人</w:t>
      </w:r>
      <w:r w:rsidR="00180C2C">
        <w:rPr>
          <w:rFonts w:ascii="仿宋_GB2312" w:eastAsia="仿宋_GB2312" w:hAnsi="宋体" w:cs="宋体" w:hint="eastAsia"/>
          <w:color w:val="333333"/>
          <w:kern w:val="0"/>
          <w:sz w:val="28"/>
          <w:szCs w:val="28"/>
        </w:rPr>
        <w:t>（</w:t>
      </w:r>
      <w:r w:rsidR="002675E6">
        <w:rPr>
          <w:rFonts w:ascii="仿宋_GB2312" w:eastAsia="仿宋_GB2312" w:hAnsi="宋体" w:cs="宋体" w:hint="eastAsia"/>
          <w:color w:val="333333"/>
          <w:kern w:val="0"/>
          <w:sz w:val="28"/>
          <w:szCs w:val="28"/>
        </w:rPr>
        <w:t>人文</w:t>
      </w:r>
      <w:r w:rsidR="00180C2C">
        <w:rPr>
          <w:rFonts w:ascii="仿宋_GB2312" w:eastAsia="仿宋_GB2312" w:hAnsi="宋体" w:cs="宋体" w:hint="eastAsia"/>
          <w:color w:val="333333"/>
          <w:kern w:val="0"/>
          <w:sz w:val="28"/>
          <w:szCs w:val="28"/>
        </w:rPr>
        <w:t>社会科学类）；</w:t>
      </w:r>
      <w:r w:rsidR="007B7722">
        <w:rPr>
          <w:rFonts w:ascii="仿宋_GB2312" w:eastAsia="仿宋_GB2312" w:hAnsi="宋体" w:cs="宋体" w:hint="eastAsia"/>
          <w:color w:val="333333"/>
          <w:kern w:val="0"/>
          <w:sz w:val="28"/>
          <w:szCs w:val="28"/>
        </w:rPr>
        <w:t>优秀教学团队</w:t>
      </w:r>
      <w:r w:rsidR="00180C2C">
        <w:rPr>
          <w:rFonts w:ascii="仿宋_GB2312" w:eastAsia="仿宋_GB2312" w:hAnsi="宋体" w:cs="宋体" w:hint="eastAsia"/>
          <w:color w:val="333333"/>
          <w:kern w:val="0"/>
          <w:sz w:val="28"/>
          <w:szCs w:val="28"/>
        </w:rPr>
        <w:t>资助建设经费30万元/个</w:t>
      </w:r>
      <w:r w:rsidRPr="006F5FFF">
        <w:rPr>
          <w:rFonts w:ascii="仿宋_GB2312" w:eastAsia="仿宋_GB2312" w:hAnsi="宋体" w:cs="宋体" w:hint="eastAsia"/>
          <w:color w:val="333333"/>
          <w:kern w:val="0"/>
          <w:sz w:val="28"/>
          <w:szCs w:val="28"/>
        </w:rPr>
        <w:t>。以上经费由省教育厅资助50%</w:t>
      </w:r>
      <w:r w:rsidR="00F678E6">
        <w:rPr>
          <w:rFonts w:ascii="仿宋_GB2312" w:eastAsia="仿宋_GB2312" w:hAnsi="宋体" w:cs="宋体" w:hint="eastAsia"/>
          <w:color w:val="333333"/>
          <w:kern w:val="0"/>
          <w:sz w:val="28"/>
          <w:szCs w:val="28"/>
        </w:rPr>
        <w:t>，</w:t>
      </w:r>
      <w:r w:rsidR="00123AD3">
        <w:rPr>
          <w:rFonts w:ascii="仿宋_GB2312" w:eastAsia="仿宋_GB2312" w:hAnsi="宋体" w:cs="宋体" w:hint="eastAsia"/>
          <w:color w:val="333333"/>
          <w:kern w:val="0"/>
          <w:sz w:val="28"/>
          <w:szCs w:val="28"/>
        </w:rPr>
        <w:t>个人自筹50%，</w:t>
      </w:r>
      <w:r w:rsidR="00BD5861">
        <w:rPr>
          <w:rFonts w:ascii="仿宋_GB2312" w:eastAsia="仿宋_GB2312" w:hAnsi="宋体" w:cs="宋体" w:hint="eastAsia"/>
          <w:color w:val="333333"/>
          <w:kern w:val="0"/>
          <w:sz w:val="28"/>
          <w:szCs w:val="28"/>
        </w:rPr>
        <w:t>学校不予配套经费。</w:t>
      </w:r>
      <w:r w:rsidR="00C006F5">
        <w:rPr>
          <w:rFonts w:ascii="仿宋_GB2312" w:eastAsia="仿宋_GB2312" w:hAnsi="宋体" w:cs="宋体" w:hint="eastAsia"/>
          <w:color w:val="333333"/>
          <w:kern w:val="0"/>
          <w:sz w:val="28"/>
          <w:szCs w:val="28"/>
        </w:rPr>
        <w:t>优秀教学团队中依托江苏高水平大学建设四大专项（优势学科、品牌专业、协同创新、特聘教授）申报并予以立项的，</w:t>
      </w:r>
      <w:r w:rsidR="00BD5861">
        <w:rPr>
          <w:rFonts w:ascii="仿宋_GB2312" w:eastAsia="仿宋_GB2312" w:hAnsi="宋体" w:cs="宋体" w:hint="eastAsia"/>
          <w:color w:val="333333"/>
          <w:kern w:val="0"/>
          <w:sz w:val="28"/>
          <w:szCs w:val="28"/>
        </w:rPr>
        <w:t>教育厅</w:t>
      </w:r>
      <w:r w:rsidR="00BD5861">
        <w:rPr>
          <w:rFonts w:ascii="仿宋_GB2312" w:eastAsia="仿宋_GB2312" w:hAnsi="宋体" w:cs="宋体"/>
          <w:color w:val="333333"/>
          <w:kern w:val="0"/>
          <w:sz w:val="28"/>
          <w:szCs w:val="28"/>
        </w:rPr>
        <w:t>无经费资助。</w:t>
      </w:r>
    </w:p>
    <w:p w:rsidR="00474A79"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（三）选拔条件</w:t>
      </w:r>
    </w:p>
    <w:p w:rsidR="00244597" w:rsidRDefault="00244597" w:rsidP="00244597">
      <w:pPr>
        <w:widowControl/>
        <w:spacing w:line="560" w:lineRule="exact"/>
        <w:ind w:firstLineChars="200" w:firstLine="560"/>
        <w:rPr>
          <w:rFonts w:ascii="仿宋_GB2312" w:eastAsia="仿宋_GB2312"/>
          <w:sz w:val="28"/>
          <w:szCs w:val="28"/>
        </w:rPr>
      </w:pPr>
      <w:r w:rsidRPr="00475E87">
        <w:rPr>
          <w:rFonts w:ascii="仿宋_GB2312" w:eastAsia="仿宋_GB2312" w:hint="eastAsia"/>
          <w:sz w:val="28"/>
          <w:szCs w:val="28"/>
        </w:rPr>
        <w:t>热爱党的教育事业，</w:t>
      </w:r>
      <w:hyperlink r:id="rId7" w:tgtFrame="_blank" w:history="1"/>
      <w:r w:rsidRPr="00475E87">
        <w:rPr>
          <w:rFonts w:ascii="仿宋_GB2312" w:eastAsia="仿宋_GB2312" w:hint="eastAsia"/>
          <w:sz w:val="28"/>
          <w:szCs w:val="28"/>
        </w:rPr>
        <w:t>自觉贯彻党和国家的教育方针，具有良好的思想政治素质和教师职业道德。专业基础扎实，学风教风严谨，积极进取，锐意创新。主动承担传帮带的责任，卓有成效地帮助青年教师成长，具有良好的奉献精神和团队协作能力。</w:t>
      </w:r>
    </w:p>
    <w:p w:rsidR="00474A79" w:rsidRPr="006F5FFF" w:rsidRDefault="00474A79" w:rsidP="00244597">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lastRenderedPageBreak/>
        <w:t>1．优秀青年骨干教师培养对象</w:t>
      </w:r>
    </w:p>
    <w:p w:rsid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持有高校教师资格证书，具有硕士及以上学位，受聘中级或副高级专业技术职务，年龄一般不超过40周岁</w:t>
      </w:r>
      <w:r w:rsidRPr="006F5FFF">
        <w:rPr>
          <w:rFonts w:ascii="仿宋_GB2312" w:eastAsia="仿宋_GB2312" w:hAnsi="宋体" w:cs="宋体" w:hint="eastAsia"/>
          <w:color w:val="333333"/>
          <w:kern w:val="0"/>
          <w:sz w:val="28"/>
          <w:szCs w:val="28"/>
        </w:rPr>
        <w:t>（</w:t>
      </w:r>
      <w:r w:rsidR="00B445DB">
        <w:rPr>
          <w:rFonts w:ascii="仿宋_GB2312" w:eastAsia="仿宋_GB2312" w:hAnsi="宋体" w:cs="宋体" w:hint="eastAsia"/>
          <w:color w:val="333333"/>
          <w:kern w:val="0"/>
          <w:sz w:val="28"/>
          <w:szCs w:val="28"/>
        </w:rPr>
        <w:t>197</w:t>
      </w:r>
      <w:r w:rsidR="00A77146">
        <w:rPr>
          <w:rFonts w:ascii="仿宋_GB2312" w:eastAsia="仿宋_GB2312" w:hAnsi="宋体" w:cs="宋体"/>
          <w:color w:val="333333"/>
          <w:kern w:val="0"/>
          <w:sz w:val="28"/>
          <w:szCs w:val="28"/>
        </w:rPr>
        <w:t>8</w:t>
      </w:r>
      <w:r w:rsidRPr="006F5FFF">
        <w:rPr>
          <w:rFonts w:ascii="仿宋_GB2312" w:eastAsia="仿宋_GB2312" w:hAnsi="宋体" w:cs="宋体" w:hint="eastAsia"/>
          <w:color w:val="333333"/>
          <w:kern w:val="0"/>
          <w:sz w:val="28"/>
          <w:szCs w:val="28"/>
        </w:rPr>
        <w:t>年1月1日以后出生）。</w:t>
      </w:r>
    </w:p>
    <w:p w:rsidR="00474A79" w:rsidRP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2</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在本学科领域具有较扎实的理论基础和专业知识，具有三年及以上高校教学科研工作经历。近三年内独立并系统地讲授过两门及以上主干课程，教学效果优秀，教学成绩突出。</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3</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有明确的专业研究方向，在1-2个领域有较深入的研究，近三年取得了较高水平的科研成果。拟开展的研究工作属本学科的前沿方向或有较大应用价值。</w:t>
      </w:r>
    </w:p>
    <w:p w:rsidR="00474A79" w:rsidRPr="006F5FFF"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2．中青年学术带头人培养对象</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w:t>
      </w:r>
      <w:r w:rsidRPr="00F61537">
        <w:rPr>
          <w:rFonts w:ascii="仿宋_GB2312" w:eastAsia="仿宋_GB2312" w:hAnsi="宋体" w:cs="宋体" w:hint="eastAsia"/>
          <w:color w:val="333333"/>
          <w:kern w:val="0"/>
          <w:sz w:val="28"/>
          <w:szCs w:val="28"/>
        </w:rPr>
        <w:t>持有高校教师资格证书，一般应具有博士学位，受聘副高级及以上专业技术职务，年龄一般不超过45周岁</w:t>
      </w:r>
      <w:r w:rsidRPr="006F5FFF">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197</w:t>
      </w:r>
      <w:r w:rsidR="00A77146">
        <w:rPr>
          <w:rFonts w:ascii="仿宋_GB2312" w:eastAsia="仿宋_GB2312" w:hAnsi="宋体" w:cs="宋体"/>
          <w:color w:val="333333"/>
          <w:kern w:val="0"/>
          <w:sz w:val="28"/>
          <w:szCs w:val="28"/>
        </w:rPr>
        <w:t>3</w:t>
      </w:r>
      <w:r w:rsidRPr="006F5FFF">
        <w:rPr>
          <w:rFonts w:ascii="仿宋_GB2312" w:eastAsia="仿宋_GB2312" w:hAnsi="宋体" w:cs="宋体" w:hint="eastAsia"/>
          <w:color w:val="333333"/>
          <w:kern w:val="0"/>
          <w:sz w:val="28"/>
          <w:szCs w:val="28"/>
        </w:rPr>
        <w:t>年1月1日以后出生）</w:t>
      </w:r>
      <w:r w:rsidRPr="00F61537">
        <w:rPr>
          <w:rFonts w:ascii="仿宋_GB2312" w:eastAsia="仿宋_GB2312" w:hAnsi="宋体" w:cs="宋体" w:hint="eastAsia"/>
          <w:color w:val="333333"/>
          <w:kern w:val="0"/>
          <w:sz w:val="28"/>
          <w:szCs w:val="28"/>
        </w:rPr>
        <w:t>。</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w:t>
      </w:r>
      <w:r w:rsidRPr="00F61537">
        <w:rPr>
          <w:rFonts w:ascii="仿宋_GB2312" w:eastAsia="仿宋_GB2312" w:hAnsi="宋体" w:cs="宋体" w:hint="eastAsia"/>
          <w:color w:val="333333"/>
          <w:kern w:val="0"/>
          <w:sz w:val="28"/>
          <w:szCs w:val="28"/>
        </w:rPr>
        <w:t>在所在学科领域发挥带头引领作用，具有五年及以上高校教学科研工作经历。近五年内系统讲授过两门及以上主干课程，教学效果优秀，教学成绩突出。</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w:t>
      </w:r>
      <w:r w:rsidRPr="00F61537">
        <w:rPr>
          <w:rFonts w:ascii="仿宋_GB2312" w:eastAsia="仿宋_GB2312" w:hAnsi="宋体" w:cs="宋体" w:hint="eastAsia"/>
          <w:color w:val="333333"/>
          <w:kern w:val="0"/>
          <w:sz w:val="28"/>
          <w:szCs w:val="28"/>
        </w:rPr>
        <w:t>主持省部级及以上科研课题或企业技术攻关项目，近五年科研成果突出；或为本学科专业带头人，对专业建设贡献突出。</w:t>
      </w:r>
    </w:p>
    <w:p w:rsid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（4）</w:t>
      </w:r>
      <w:r w:rsidRPr="00F61537">
        <w:rPr>
          <w:rFonts w:ascii="仿宋_GB2312" w:eastAsia="仿宋_GB2312" w:hAnsi="宋体" w:cs="宋体" w:hint="eastAsia"/>
          <w:color w:val="333333"/>
          <w:kern w:val="0"/>
          <w:sz w:val="28"/>
          <w:szCs w:val="28"/>
        </w:rPr>
        <w:t>拟开展的研究工作具有创新性构想并有较大发展潜力。</w:t>
      </w:r>
    </w:p>
    <w:p w:rsidR="00474A79"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3</w:t>
      </w:r>
      <w:r w:rsidR="005B6498">
        <w:rPr>
          <w:rFonts w:ascii="楷体_GB2312" w:eastAsia="楷体_GB2312" w:hAnsi="宋体" w:cs="宋体" w:hint="eastAsia"/>
          <w:b/>
          <w:color w:val="333333"/>
          <w:kern w:val="0"/>
          <w:sz w:val="28"/>
          <w:szCs w:val="28"/>
        </w:rPr>
        <w:t>．优秀教学</w:t>
      </w:r>
      <w:r w:rsidRPr="006F5FFF">
        <w:rPr>
          <w:rFonts w:ascii="楷体_GB2312" w:eastAsia="楷体_GB2312" w:hAnsi="宋体" w:cs="宋体" w:hint="eastAsia"/>
          <w:b/>
          <w:color w:val="333333"/>
          <w:kern w:val="0"/>
          <w:sz w:val="28"/>
          <w:szCs w:val="28"/>
        </w:rPr>
        <w:t>团队培养对象</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sidR="005B6498" w:rsidRPr="00AF3EB8">
        <w:rPr>
          <w:rFonts w:ascii="仿宋_GB2312" w:eastAsia="仿宋_GB2312" w:hAnsi="Times New Roman" w:cs="Times New Roman" w:hint="eastAsia"/>
          <w:kern w:val="2"/>
          <w:sz w:val="28"/>
          <w:szCs w:val="28"/>
        </w:rPr>
        <w:t>具有明确的发展目标和紧密的合作关系，梯队结构、年龄结构、职称和知识结构合理，近五年内有较为突出的合作研究成果。团队人数5人左右。校级领导不作为团队带头人推荐。</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lastRenderedPageBreak/>
        <w:t>（2）</w:t>
      </w:r>
      <w:r w:rsidR="005B6498" w:rsidRPr="00AF3EB8">
        <w:rPr>
          <w:rFonts w:ascii="仿宋_GB2312" w:eastAsia="仿宋_GB2312" w:hAnsi="Times New Roman" w:cs="Times New Roman" w:hint="eastAsia"/>
          <w:kern w:val="2"/>
          <w:sz w:val="28"/>
          <w:szCs w:val="28"/>
        </w:rPr>
        <w:t>致力于人才培养模式改革创新。课程体系、教学内容紧密结合社会、经济发展需要，融入学科专业发展前沿。教学方法和手段先进，重视实践教学、研究性教学和信息化教学，促进</w:t>
      </w:r>
      <w:r>
        <w:rPr>
          <w:rFonts w:ascii="仿宋_GB2312" w:eastAsia="仿宋_GB2312" w:hAnsi="Times New Roman" w:cs="Times New Roman" w:hint="eastAsia"/>
          <w:kern w:val="2"/>
          <w:sz w:val="28"/>
          <w:szCs w:val="28"/>
        </w:rPr>
        <w:t>学科专业发展。</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w:t>
      </w:r>
      <w:r w:rsidR="005B6498" w:rsidRPr="00AF3EB8">
        <w:rPr>
          <w:rFonts w:ascii="仿宋_GB2312" w:eastAsia="仿宋_GB2312" w:hAnsi="Times New Roman" w:cs="Times New Roman" w:hint="eastAsia"/>
          <w:kern w:val="2"/>
          <w:sz w:val="28"/>
          <w:szCs w:val="28"/>
        </w:rPr>
        <w:t>以学科、专业系（部）、教研室、教学实验室、实训基地或工程中心为建设单位，以专业或课程为建设平台。高职院校团队应为“双师”结构的专业教学团队。</w:t>
      </w:r>
    </w:p>
    <w:p w:rsidR="005B6498" w:rsidRP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005B6498" w:rsidRPr="00AF3EB8">
        <w:rPr>
          <w:rFonts w:ascii="仿宋_GB2312" w:eastAsia="仿宋_GB2312" w:hAnsi="Times New Roman" w:cs="Times New Roman" w:hint="eastAsia"/>
          <w:kern w:val="2"/>
          <w:sz w:val="28"/>
          <w:szCs w:val="28"/>
        </w:rPr>
        <w:t>团队带头人在本学科专业或本行业具有较大的影响力，长期致力于学科专业建设，坚持在本校教学第一线为本（专）科生授课。年龄一般不超过50周岁</w:t>
      </w:r>
      <w:r>
        <w:rPr>
          <w:rFonts w:ascii="仿宋_GB2312" w:eastAsia="仿宋_GB2312" w:hAnsi="Times New Roman" w:cs="Times New Roman" w:hint="eastAsia"/>
          <w:kern w:val="2"/>
          <w:sz w:val="28"/>
          <w:szCs w:val="28"/>
        </w:rPr>
        <w:t>（</w:t>
      </w:r>
      <w:r>
        <w:rPr>
          <w:rFonts w:ascii="仿宋_GB2312" w:eastAsia="仿宋_GB2312" w:hint="eastAsia"/>
          <w:color w:val="333333"/>
          <w:sz w:val="28"/>
          <w:szCs w:val="28"/>
        </w:rPr>
        <w:t>196</w:t>
      </w:r>
      <w:r w:rsidR="00A77146">
        <w:rPr>
          <w:rFonts w:ascii="仿宋_GB2312" w:eastAsia="仿宋_GB2312"/>
          <w:color w:val="333333"/>
          <w:sz w:val="28"/>
          <w:szCs w:val="28"/>
        </w:rPr>
        <w:t>8</w:t>
      </w:r>
      <w:r w:rsidRPr="006F5FFF">
        <w:rPr>
          <w:rFonts w:ascii="仿宋_GB2312" w:eastAsia="仿宋_GB2312" w:hint="eastAsia"/>
          <w:color w:val="333333"/>
          <w:sz w:val="28"/>
          <w:szCs w:val="28"/>
        </w:rPr>
        <w:t>年1月1日以后出生</w:t>
      </w:r>
      <w:r>
        <w:rPr>
          <w:rFonts w:ascii="仿宋_GB2312" w:eastAsia="仿宋_GB2312" w:hAnsi="Times New Roman" w:cs="Times New Roman" w:hint="eastAsia"/>
          <w:kern w:val="2"/>
          <w:sz w:val="28"/>
          <w:szCs w:val="28"/>
        </w:rPr>
        <w:t>）</w:t>
      </w:r>
      <w:r w:rsidR="005B6498" w:rsidRPr="00AF3EB8">
        <w:rPr>
          <w:rFonts w:ascii="仿宋_GB2312" w:eastAsia="仿宋_GB2312" w:hAnsi="Times New Roman" w:cs="Times New Roman" w:hint="eastAsia"/>
          <w:kern w:val="2"/>
          <w:sz w:val="28"/>
          <w:szCs w:val="28"/>
        </w:rPr>
        <w:t>。积极参与教学研究与改革，获得过国家或省教学成果奖（排名前2），或主持完成过省部级及以上教改项目（排名前2），或为品牌专业带头人。</w:t>
      </w:r>
    </w:p>
    <w:p w:rsidR="00474A79" w:rsidRPr="006F5FFF" w:rsidRDefault="00D531EE"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（四）选拔程序</w:t>
      </w:r>
    </w:p>
    <w:p w:rsidR="002D1D1A" w:rsidRPr="006F5FFF" w:rsidRDefault="00780E5A" w:rsidP="002D1D1A">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int="eastAsia"/>
          <w:color w:val="333333"/>
          <w:sz w:val="28"/>
          <w:szCs w:val="28"/>
        </w:rPr>
        <w:t>1.</w:t>
      </w:r>
      <w:r w:rsidR="002D1D1A" w:rsidRPr="006F5FFF">
        <w:rPr>
          <w:rFonts w:ascii="仿宋_GB2312" w:eastAsia="仿宋_GB2312" w:hAnsi="宋体" w:cs="宋体" w:hint="eastAsia"/>
          <w:color w:val="333333"/>
          <w:kern w:val="0"/>
          <w:sz w:val="28"/>
          <w:szCs w:val="28"/>
        </w:rPr>
        <w:t>相关单位在广泛听取意见的基础上提出推荐对象。学校组织专家考察、评审。推荐对象确定后，在全校范围内公示，进一步听取意见。如无异议，正式上报省教育厅。</w:t>
      </w:r>
    </w:p>
    <w:p w:rsidR="00D23A33" w:rsidRPr="00302E6E" w:rsidRDefault="00780E5A" w:rsidP="00D23A33">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highlight w:val="yellow"/>
        </w:rPr>
      </w:pPr>
      <w:r>
        <w:rPr>
          <w:rFonts w:ascii="仿宋_GB2312" w:eastAsia="仿宋_GB2312" w:hAnsi="Times New Roman" w:cs="Times New Roman" w:hint="eastAsia"/>
          <w:kern w:val="2"/>
          <w:sz w:val="28"/>
          <w:szCs w:val="28"/>
        </w:rPr>
        <w:t>2.</w:t>
      </w:r>
      <w:r w:rsidR="00090A41" w:rsidRPr="00475E87">
        <w:rPr>
          <w:rFonts w:ascii="仿宋_GB2312" w:eastAsia="仿宋_GB2312" w:hAnsi="Times New Roman" w:cs="Times New Roman" w:hint="eastAsia"/>
          <w:kern w:val="2"/>
          <w:sz w:val="28"/>
          <w:szCs w:val="28"/>
        </w:rPr>
        <w:t>省教育厅组建专家评审委员会审核各校推荐人选，评审结果经公示和厅务会审定无异议后发文公布。</w:t>
      </w:r>
    </w:p>
    <w:p w:rsidR="00474A79" w:rsidRPr="006F5FFF" w:rsidRDefault="003465B9" w:rsidP="00D23A33">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（五</w:t>
      </w:r>
      <w:r w:rsidR="00474A79" w:rsidRPr="006F5FFF">
        <w:rPr>
          <w:rFonts w:ascii="仿宋_GB2312" w:eastAsia="仿宋_GB2312" w:hAnsi="宋体" w:cs="宋体" w:hint="eastAsia"/>
          <w:b/>
          <w:color w:val="333333"/>
          <w:kern w:val="0"/>
          <w:sz w:val="28"/>
          <w:szCs w:val="28"/>
        </w:rPr>
        <w:t>）推荐要求</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1．推荐对象应为我校在职在编教师。人事关系在独立学院母体高校的人员，不得从独立学院推荐申报。</w:t>
      </w:r>
    </w:p>
    <w:p w:rsidR="00474A79" w:rsidRPr="00302E6E" w:rsidRDefault="00B20779" w:rsidP="00474A79">
      <w:pPr>
        <w:widowControl/>
        <w:spacing w:line="560" w:lineRule="exact"/>
        <w:ind w:firstLineChars="192" w:firstLine="538"/>
        <w:rPr>
          <w:rFonts w:ascii="仿宋_GB2312" w:eastAsia="仿宋_GB2312" w:hAnsi="宋体" w:cs="宋体"/>
          <w:color w:val="333333"/>
          <w:kern w:val="0"/>
          <w:sz w:val="28"/>
          <w:szCs w:val="28"/>
          <w:highlight w:val="yellow"/>
        </w:rPr>
      </w:pPr>
      <w:r>
        <w:rPr>
          <w:rFonts w:ascii="仿宋_GB2312" w:eastAsia="仿宋_GB2312" w:hAnsi="宋体" w:cs="宋体" w:hint="eastAsia"/>
          <w:color w:val="333333"/>
          <w:kern w:val="0"/>
          <w:sz w:val="28"/>
          <w:szCs w:val="28"/>
        </w:rPr>
        <w:t>2.</w:t>
      </w:r>
      <w:r w:rsidRPr="00475E87">
        <w:rPr>
          <w:rFonts w:ascii="仿宋_GB2312" w:eastAsia="仿宋_GB2312" w:hint="eastAsia"/>
          <w:sz w:val="28"/>
          <w:szCs w:val="28"/>
        </w:rPr>
        <w:t>每位申报人员限报优秀青年骨干教师、中青年学术带头人、优秀教学团队带头人中的一项，不得兼报。往期及培养期内的“青蓝工程”培养对象不得降低层次或同层次申报，鼓励申报更高层次。</w:t>
      </w:r>
    </w:p>
    <w:p w:rsidR="00B20779"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lastRenderedPageBreak/>
        <w:t>3.</w:t>
      </w:r>
      <w:r w:rsidR="00B20779" w:rsidRPr="00475E87">
        <w:rPr>
          <w:rFonts w:ascii="仿宋_GB2312" w:eastAsia="仿宋_GB2312" w:hAnsi="Times New Roman" w:cs="Times New Roman" w:hint="eastAsia"/>
          <w:kern w:val="2"/>
          <w:sz w:val="28"/>
          <w:szCs w:val="28"/>
        </w:rPr>
        <w:t>已获得国家级、省部级团队的不得推荐申报“青蓝工程”优秀教学团队。</w:t>
      </w:r>
    </w:p>
    <w:p w:rsid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Pr="00475E87">
        <w:rPr>
          <w:rFonts w:ascii="仿宋_GB2312" w:eastAsia="仿宋_GB2312" w:hAnsi="Times New Roman" w:cs="Times New Roman" w:hint="eastAsia"/>
          <w:kern w:val="2"/>
          <w:sz w:val="28"/>
          <w:szCs w:val="28"/>
        </w:rPr>
        <w:t>已入选过国家级、省部级人才工程项目以及省有关部门人才工程项目的团队带头人不得推荐申报“青蓝工程”培养对象。</w:t>
      </w:r>
    </w:p>
    <w:p w:rsidR="00FA5488" w:rsidRP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5.</w:t>
      </w:r>
      <w:r w:rsidRPr="00475E87">
        <w:rPr>
          <w:rFonts w:ascii="仿宋_GB2312" w:eastAsia="仿宋_GB2312" w:hAnsi="Times New Roman" w:cs="Times New Roman" w:hint="eastAsia"/>
          <w:kern w:val="2"/>
          <w:sz w:val="28"/>
          <w:szCs w:val="28"/>
        </w:rPr>
        <w:t>已入选过国家级、部级人才工程项目、“江苏特聘教授计划”、“高层次创新创业人才引进计划”双创个人、“333高层次人才培养工程”第一、二层次和“六大人才高峰计划”A类个人等同层次省级人才项目人员，不推荐申报优秀青年骨干教师和中青年学术带头人，可申报优秀教学团队。入选过“333高层次人才培养工程”第三层次和“六大人才高峰计划”BC类个人等同层次人才项目人员，不推荐申报优秀青年骨干教师，可申报中青年学术带头人或优秀教学团队。</w:t>
      </w:r>
    </w:p>
    <w:p w:rsidR="00B20779" w:rsidRDefault="003465B9" w:rsidP="00B207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（六</w:t>
      </w:r>
      <w:r w:rsidR="00474A79" w:rsidRPr="006F5FFF">
        <w:rPr>
          <w:rFonts w:ascii="仿宋_GB2312" w:eastAsia="仿宋_GB2312" w:hAnsi="宋体" w:cs="宋体" w:hint="eastAsia"/>
          <w:b/>
          <w:color w:val="333333"/>
          <w:kern w:val="0"/>
          <w:sz w:val="28"/>
          <w:szCs w:val="28"/>
        </w:rPr>
        <w:t>）材料报送</w:t>
      </w:r>
    </w:p>
    <w:p w:rsidR="00474A79" w:rsidRPr="00E76C63" w:rsidRDefault="00474A79" w:rsidP="00E76C63">
      <w:pPr>
        <w:widowControl/>
        <w:spacing w:line="560" w:lineRule="exact"/>
        <w:ind w:firstLineChars="200" w:firstLine="560"/>
        <w:rPr>
          <w:rFonts w:ascii="仿宋_GB2312" w:eastAsia="仿宋_GB2312" w:hAnsi="宋体" w:cs="宋体"/>
          <w:b/>
          <w:color w:val="333333"/>
          <w:kern w:val="0"/>
          <w:sz w:val="28"/>
          <w:szCs w:val="28"/>
        </w:rPr>
      </w:pPr>
      <w:r w:rsidRPr="00D531EE">
        <w:rPr>
          <w:rFonts w:ascii="仿宋_GB2312" w:eastAsia="仿宋_GB2312" w:hAnsi="宋体" w:cs="宋体" w:hint="eastAsia"/>
          <w:color w:val="333333"/>
          <w:kern w:val="0"/>
          <w:sz w:val="28"/>
          <w:szCs w:val="28"/>
        </w:rPr>
        <w:t>请各单位接到本通知后，遵循公开、公平、公正、择优的原则，抓紧做好“青蓝工程”培养对象的遴选和推荐工作，于</w:t>
      </w:r>
      <w:r w:rsidR="00F77B13" w:rsidRPr="00D531EE">
        <w:rPr>
          <w:rFonts w:ascii="仿宋_GB2312" w:eastAsia="仿宋_GB2312" w:hAnsi="宋体" w:cs="宋体" w:hint="eastAsia"/>
          <w:color w:val="FF0000"/>
          <w:kern w:val="0"/>
          <w:sz w:val="28"/>
          <w:szCs w:val="28"/>
        </w:rPr>
        <w:t>2</w:t>
      </w:r>
      <w:r w:rsidR="00B445DB" w:rsidRPr="00D531EE">
        <w:rPr>
          <w:rFonts w:ascii="仿宋_GB2312" w:eastAsia="仿宋_GB2312" w:hAnsi="宋体" w:cs="宋体"/>
          <w:color w:val="FF0000"/>
          <w:kern w:val="0"/>
          <w:sz w:val="28"/>
          <w:szCs w:val="28"/>
        </w:rPr>
        <w:t>01</w:t>
      </w:r>
      <w:r w:rsidR="00A77146">
        <w:rPr>
          <w:rFonts w:ascii="仿宋_GB2312" w:eastAsia="仿宋_GB2312" w:hAnsi="宋体" w:cs="宋体"/>
          <w:color w:val="FF0000"/>
          <w:kern w:val="0"/>
          <w:sz w:val="28"/>
          <w:szCs w:val="28"/>
        </w:rPr>
        <w:t>8</w:t>
      </w:r>
      <w:r w:rsidR="00F77B13" w:rsidRPr="00D531EE">
        <w:rPr>
          <w:rFonts w:ascii="仿宋_GB2312" w:eastAsia="仿宋_GB2312" w:hAnsi="宋体" w:cs="宋体"/>
          <w:color w:val="FF0000"/>
          <w:kern w:val="0"/>
          <w:sz w:val="28"/>
          <w:szCs w:val="28"/>
        </w:rPr>
        <w:t>年</w:t>
      </w:r>
      <w:r w:rsidR="00120EF3">
        <w:rPr>
          <w:rFonts w:ascii="仿宋_GB2312" w:eastAsia="仿宋_GB2312" w:hAnsi="宋体" w:cs="宋体"/>
          <w:color w:val="FF0000"/>
          <w:kern w:val="0"/>
          <w:sz w:val="28"/>
          <w:szCs w:val="28"/>
        </w:rPr>
        <w:t>2</w:t>
      </w:r>
      <w:r w:rsidR="00F77B13" w:rsidRPr="00D531EE">
        <w:rPr>
          <w:rFonts w:ascii="仿宋_GB2312" w:eastAsia="仿宋_GB2312" w:hAnsi="宋体" w:cs="宋体" w:hint="eastAsia"/>
          <w:color w:val="FF0000"/>
          <w:kern w:val="0"/>
          <w:sz w:val="28"/>
          <w:szCs w:val="28"/>
        </w:rPr>
        <w:t>月</w:t>
      </w:r>
      <w:r w:rsidR="00120EF3">
        <w:rPr>
          <w:rFonts w:ascii="仿宋_GB2312" w:eastAsia="仿宋_GB2312" w:hAnsi="宋体" w:cs="宋体" w:hint="eastAsia"/>
          <w:color w:val="FF0000"/>
          <w:kern w:val="0"/>
          <w:sz w:val="28"/>
          <w:szCs w:val="28"/>
        </w:rPr>
        <w:t>28</w:t>
      </w:r>
      <w:bookmarkStart w:id="0" w:name="_GoBack"/>
      <w:bookmarkEnd w:id="0"/>
      <w:r w:rsidR="00F77B13" w:rsidRPr="00D531EE">
        <w:rPr>
          <w:rFonts w:ascii="仿宋_GB2312" w:eastAsia="仿宋_GB2312" w:hAnsi="宋体" w:cs="宋体" w:hint="eastAsia"/>
          <w:color w:val="FF0000"/>
          <w:kern w:val="0"/>
          <w:sz w:val="28"/>
          <w:szCs w:val="28"/>
        </w:rPr>
        <w:t>日</w:t>
      </w:r>
      <w:r w:rsidR="00F77B13" w:rsidRPr="00D531EE">
        <w:rPr>
          <w:rFonts w:ascii="仿宋_GB2312" w:eastAsia="仿宋_GB2312" w:hAnsi="宋体" w:cs="宋体" w:hint="eastAsia"/>
          <w:color w:val="333333"/>
          <w:kern w:val="0"/>
          <w:sz w:val="28"/>
          <w:szCs w:val="28"/>
        </w:rPr>
        <w:t>前</w:t>
      </w:r>
      <w:r w:rsidRPr="00D531EE">
        <w:rPr>
          <w:rFonts w:ascii="仿宋_GB2312" w:eastAsia="仿宋_GB2312" w:hAnsi="宋体" w:cs="宋体" w:hint="eastAsia"/>
          <w:color w:val="333333"/>
          <w:kern w:val="0"/>
          <w:sz w:val="28"/>
          <w:szCs w:val="28"/>
        </w:rPr>
        <w:t>将申报材料报至人事处人才办公室，</w:t>
      </w:r>
      <w:hyperlink r:id="rId8" w:history="1">
        <w:r w:rsidR="00633CA0" w:rsidRPr="00C76AA2">
          <w:rPr>
            <w:rStyle w:val="a5"/>
            <w:rFonts w:ascii="仿宋_GB2312" w:eastAsia="仿宋_GB2312" w:hAnsi="宋体" w:cs="宋体" w:hint="eastAsia"/>
            <w:kern w:val="0"/>
            <w:sz w:val="28"/>
            <w:szCs w:val="28"/>
          </w:rPr>
          <w:t>同时将各推荐表与汇总表电子版发送至</w:t>
        </w:r>
        <w:r w:rsidR="00173A94">
          <w:rPr>
            <w:rStyle w:val="a5"/>
            <w:rFonts w:ascii="仿宋_GB2312" w:eastAsia="仿宋_GB2312" w:hAnsi="宋体" w:cs="宋体" w:hint="eastAsia"/>
            <w:kern w:val="0"/>
            <w:sz w:val="28"/>
            <w:szCs w:val="28"/>
          </w:rPr>
          <w:t>shiliang1989</w:t>
        </w:r>
        <w:r w:rsidR="00633CA0" w:rsidRPr="00C76AA2">
          <w:rPr>
            <w:rStyle w:val="a5"/>
            <w:sz w:val="28"/>
            <w:szCs w:val="28"/>
          </w:rPr>
          <w:t>@</w:t>
        </w:r>
        <w:r w:rsidR="00173A94" w:rsidRPr="00C76AA2">
          <w:rPr>
            <w:rStyle w:val="a5"/>
            <w:sz w:val="28"/>
            <w:szCs w:val="28"/>
          </w:rPr>
          <w:t xml:space="preserve"> </w:t>
        </w:r>
        <w:r w:rsidR="00633CA0" w:rsidRPr="00C76AA2">
          <w:rPr>
            <w:rStyle w:val="a5"/>
            <w:sz w:val="28"/>
            <w:szCs w:val="28"/>
          </w:rPr>
          <w:t>seu.edu.cn</w:t>
        </w:r>
      </w:hyperlink>
      <w:r w:rsidR="00A92548" w:rsidRPr="00D531EE">
        <w:rPr>
          <w:rStyle w:val="rcptname2"/>
          <w:rFonts w:hint="eastAsia"/>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申报材料包括：</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w:t>
      </w:r>
      <w:r w:rsidR="0094184F" w:rsidRPr="006F5FFF">
        <w:rPr>
          <w:rFonts w:ascii="仿宋_GB2312" w:eastAsia="仿宋_GB2312" w:hAnsi="宋体" w:cs="宋体" w:hint="eastAsia"/>
          <w:color w:val="333333"/>
          <w:kern w:val="0"/>
          <w:sz w:val="28"/>
          <w:szCs w:val="28"/>
        </w:rPr>
        <w:t>．</w:t>
      </w:r>
      <w:r w:rsidR="00180C2C">
        <w:rPr>
          <w:rFonts w:ascii="仿宋_GB2312" w:eastAsia="仿宋_GB2312" w:hAnsi="宋体" w:cs="宋体" w:hint="eastAsia"/>
          <w:color w:val="333333"/>
          <w:kern w:val="0"/>
          <w:sz w:val="28"/>
          <w:szCs w:val="28"/>
        </w:rPr>
        <w:t>各推荐</w:t>
      </w:r>
      <w:r w:rsidR="006C561D">
        <w:rPr>
          <w:rFonts w:ascii="仿宋_GB2312" w:eastAsia="仿宋_GB2312" w:hAnsi="宋体" w:cs="宋体" w:hint="eastAsia"/>
          <w:color w:val="333333"/>
          <w:kern w:val="0"/>
          <w:sz w:val="28"/>
          <w:szCs w:val="28"/>
        </w:rPr>
        <w:t>人选</w:t>
      </w:r>
      <w:r w:rsidRPr="006F5FFF">
        <w:rPr>
          <w:rFonts w:ascii="仿宋_GB2312" w:eastAsia="仿宋_GB2312" w:hAnsi="宋体" w:cs="宋体" w:hint="eastAsia"/>
          <w:color w:val="333333"/>
          <w:kern w:val="0"/>
          <w:sz w:val="28"/>
          <w:szCs w:val="28"/>
        </w:rPr>
        <w:t>推荐表（</w:t>
      </w:r>
      <w:r w:rsidR="00CF3EB0">
        <w:rPr>
          <w:rFonts w:ascii="仿宋_GB2312" w:eastAsia="仿宋_GB2312" w:hAnsi="宋体" w:cs="宋体" w:hint="eastAsia"/>
          <w:color w:val="333333"/>
          <w:kern w:val="0"/>
          <w:sz w:val="28"/>
          <w:szCs w:val="28"/>
        </w:rPr>
        <w:t>见附件</w:t>
      </w:r>
      <w:r w:rsidR="00477EA5">
        <w:rPr>
          <w:rFonts w:ascii="仿宋_GB2312" w:eastAsia="仿宋_GB2312" w:hAnsi="宋体" w:cs="宋体" w:hint="eastAsia"/>
          <w:color w:val="333333"/>
          <w:kern w:val="0"/>
          <w:sz w:val="28"/>
          <w:szCs w:val="28"/>
        </w:rPr>
        <w:t>1、2、3</w:t>
      </w:r>
      <w:r w:rsidRPr="006F5FFF">
        <w:rPr>
          <w:rFonts w:ascii="仿宋_GB2312" w:eastAsia="仿宋_GB2312" w:hAnsi="宋体" w:cs="宋体" w:hint="eastAsia"/>
          <w:color w:val="333333"/>
          <w:kern w:val="0"/>
          <w:sz w:val="28"/>
          <w:szCs w:val="28"/>
        </w:rPr>
        <w:t>，</w:t>
      </w:r>
      <w:r w:rsidRPr="00CF3EB0">
        <w:rPr>
          <w:rFonts w:ascii="仿宋_GB2312" w:eastAsia="仿宋_GB2312" w:hAnsi="宋体" w:cs="宋体" w:hint="eastAsia"/>
          <w:color w:val="FF0000"/>
          <w:kern w:val="0"/>
          <w:sz w:val="28"/>
          <w:szCs w:val="28"/>
        </w:rPr>
        <w:t>需填写至院（系、部）评议推荐组意见并签字盖章</w:t>
      </w:r>
      <w:r w:rsidR="00332BA8">
        <w:rPr>
          <w:rFonts w:ascii="仿宋_GB2312" w:eastAsia="仿宋_GB2312" w:hAnsi="宋体" w:cs="宋体" w:hint="eastAsia"/>
          <w:color w:val="FF0000"/>
          <w:kern w:val="0"/>
          <w:sz w:val="28"/>
          <w:szCs w:val="28"/>
        </w:rPr>
        <w:t>；</w:t>
      </w:r>
      <w:r w:rsidR="00F520A0">
        <w:rPr>
          <w:rFonts w:ascii="仿宋_GB2312" w:eastAsia="仿宋_GB2312" w:hAnsi="宋体" w:cs="宋体" w:hint="eastAsia"/>
          <w:color w:val="FF0000"/>
          <w:kern w:val="0"/>
          <w:sz w:val="28"/>
          <w:szCs w:val="28"/>
        </w:rPr>
        <w:t>第八项培养计划、措施需填写，不签字</w:t>
      </w:r>
      <w:r w:rsidR="00332BA8" w:rsidRPr="00332BA8">
        <w:rPr>
          <w:rFonts w:ascii="仿宋_GB2312" w:eastAsia="仿宋_GB2312" w:hAnsi="宋体" w:cs="宋体" w:hint="eastAsia"/>
          <w:color w:val="FF0000"/>
          <w:kern w:val="0"/>
          <w:sz w:val="28"/>
          <w:szCs w:val="28"/>
        </w:rPr>
        <w:t>；</w:t>
      </w:r>
      <w:r w:rsidR="00477EA5">
        <w:rPr>
          <w:rFonts w:ascii="仿宋_GB2312" w:eastAsia="仿宋_GB2312" w:hAnsi="宋体" w:cs="宋体" w:hint="eastAsia"/>
          <w:color w:val="333333"/>
          <w:kern w:val="0"/>
          <w:sz w:val="28"/>
          <w:szCs w:val="28"/>
        </w:rPr>
        <w:t>均一式三</w:t>
      </w:r>
      <w:r w:rsidRPr="006F5FFF">
        <w:rPr>
          <w:rFonts w:ascii="仿宋_GB2312" w:eastAsia="仿宋_GB2312" w:hAnsi="宋体" w:cs="宋体" w:hint="eastAsia"/>
          <w:color w:val="333333"/>
          <w:kern w:val="0"/>
          <w:sz w:val="28"/>
          <w:szCs w:val="28"/>
        </w:rPr>
        <w:t>份）</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《江苏省高校“青蓝工程”培养对象推荐人选汇总表》（</w:t>
      </w:r>
      <w:r w:rsidR="00477EA5">
        <w:rPr>
          <w:rFonts w:ascii="仿宋_GB2312" w:eastAsia="仿宋_GB2312" w:hAnsi="宋体" w:cs="宋体" w:hint="eastAsia"/>
          <w:color w:val="333333"/>
          <w:kern w:val="0"/>
          <w:sz w:val="28"/>
          <w:szCs w:val="28"/>
        </w:rPr>
        <w:t>见附件4，</w:t>
      </w:r>
      <w:r w:rsidRPr="006F5FFF">
        <w:rPr>
          <w:rFonts w:ascii="仿宋_GB2312" w:eastAsia="仿宋_GB2312" w:hAnsi="宋体" w:cs="宋体" w:hint="eastAsia"/>
          <w:color w:val="333333"/>
          <w:kern w:val="0"/>
          <w:sz w:val="28"/>
          <w:szCs w:val="28"/>
        </w:rPr>
        <w:t>一份</w:t>
      </w:r>
      <w:r w:rsidR="00477EA5">
        <w:rPr>
          <w:rFonts w:ascii="仿宋_GB2312" w:eastAsia="仿宋_GB2312" w:hAnsi="宋体" w:cs="宋体" w:hint="eastAsia"/>
          <w:color w:val="333333"/>
          <w:kern w:val="0"/>
          <w:sz w:val="28"/>
          <w:szCs w:val="28"/>
        </w:rPr>
        <w:t>，同时提交Excel电子版</w:t>
      </w:r>
      <w:r w:rsidRPr="006F5FFF">
        <w:rPr>
          <w:rFonts w:ascii="仿宋_GB2312" w:eastAsia="仿宋_GB2312" w:hAnsi="宋体" w:cs="宋体" w:hint="eastAsia"/>
          <w:color w:val="333333"/>
          <w:kern w:val="0"/>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lastRenderedPageBreak/>
        <w:t>3</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推荐人选</w:t>
      </w:r>
      <w:r w:rsidRPr="006F5FFF">
        <w:rPr>
          <w:rFonts w:ascii="仿宋_GB2312" w:eastAsia="仿宋_GB2312" w:hAnsi="宋体" w:cs="宋体" w:hint="eastAsia"/>
          <w:color w:val="333333"/>
          <w:kern w:val="0"/>
          <w:sz w:val="28"/>
          <w:szCs w:val="28"/>
        </w:rPr>
        <w:t>的学历学位证书、高校教师资格证书、专业技术职务任职资格证书、</w:t>
      </w:r>
      <w:r w:rsidR="006C561D">
        <w:rPr>
          <w:rFonts w:ascii="仿宋_GB2312" w:eastAsia="仿宋_GB2312" w:hAnsi="宋体" w:cs="宋体" w:hint="eastAsia"/>
          <w:color w:val="333333"/>
          <w:kern w:val="0"/>
          <w:sz w:val="28"/>
          <w:szCs w:val="28"/>
        </w:rPr>
        <w:t>取得的教学成果证明、</w:t>
      </w:r>
      <w:r w:rsidRPr="006F5FFF">
        <w:rPr>
          <w:rFonts w:ascii="仿宋_GB2312" w:eastAsia="仿宋_GB2312" w:hAnsi="宋体" w:cs="宋体" w:hint="eastAsia"/>
          <w:color w:val="333333"/>
          <w:kern w:val="0"/>
          <w:sz w:val="28"/>
          <w:szCs w:val="28"/>
        </w:rPr>
        <w:t>承担的主要科研项目、</w:t>
      </w:r>
      <w:r w:rsidR="006C561D">
        <w:rPr>
          <w:rFonts w:ascii="仿宋_GB2312" w:eastAsia="仿宋_GB2312" w:hAnsi="宋体" w:cs="宋体" w:hint="eastAsia"/>
          <w:color w:val="333333"/>
          <w:kern w:val="0"/>
          <w:sz w:val="28"/>
          <w:szCs w:val="28"/>
        </w:rPr>
        <w:t>教改项目、</w:t>
      </w:r>
      <w:r w:rsidRPr="006F5FFF">
        <w:rPr>
          <w:rFonts w:ascii="仿宋_GB2312" w:eastAsia="仿宋_GB2312" w:hAnsi="宋体" w:cs="宋体" w:hint="eastAsia"/>
          <w:color w:val="333333"/>
          <w:kern w:val="0"/>
          <w:sz w:val="28"/>
          <w:szCs w:val="28"/>
        </w:rPr>
        <w:t>获奖及</w:t>
      </w:r>
      <w:r w:rsidR="006C561D">
        <w:rPr>
          <w:rFonts w:ascii="仿宋_GB2312" w:eastAsia="仿宋_GB2312" w:hAnsi="宋体" w:cs="宋体" w:hint="eastAsia"/>
          <w:color w:val="333333"/>
          <w:kern w:val="0"/>
          <w:sz w:val="28"/>
          <w:szCs w:val="28"/>
        </w:rPr>
        <w:t>专利情况的证明等复印件一套（装订成册、标注页码并附目录，均需</w:t>
      </w:r>
      <w:r w:rsidR="00173A94">
        <w:rPr>
          <w:rFonts w:ascii="仿宋_GB2312" w:eastAsia="仿宋_GB2312" w:hAnsi="宋体" w:cs="宋体" w:hint="eastAsia"/>
          <w:color w:val="333333"/>
          <w:kern w:val="0"/>
          <w:sz w:val="28"/>
          <w:szCs w:val="28"/>
        </w:rPr>
        <w:t>院系</w:t>
      </w:r>
      <w:r w:rsidRPr="006F5FFF">
        <w:rPr>
          <w:rFonts w:ascii="仿宋_GB2312" w:eastAsia="仿宋_GB2312" w:hAnsi="宋体" w:cs="宋体" w:hint="eastAsia"/>
          <w:color w:val="333333"/>
          <w:kern w:val="0"/>
          <w:sz w:val="28"/>
          <w:szCs w:val="28"/>
        </w:rPr>
        <w:t>加盖公章确认属实）</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4</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各推荐</w:t>
      </w:r>
      <w:r w:rsidRPr="006F5FFF">
        <w:rPr>
          <w:rFonts w:ascii="仿宋_GB2312" w:eastAsia="仿宋_GB2312" w:hAnsi="宋体" w:cs="宋体" w:hint="eastAsia"/>
          <w:color w:val="333333"/>
          <w:kern w:val="0"/>
          <w:sz w:val="28"/>
          <w:szCs w:val="28"/>
        </w:rPr>
        <w:t>对象的推荐人选需提供近5年内代表性专著、论文</w:t>
      </w:r>
      <w:r w:rsidR="006C561D">
        <w:rPr>
          <w:rFonts w:ascii="仿宋_GB2312" w:eastAsia="仿宋_GB2312" w:hAnsi="宋体" w:cs="宋体" w:hint="eastAsia"/>
          <w:color w:val="333333"/>
          <w:kern w:val="0"/>
          <w:sz w:val="28"/>
          <w:szCs w:val="28"/>
        </w:rPr>
        <w:t>、教材等</w:t>
      </w:r>
      <w:r w:rsidRPr="006F5FFF">
        <w:rPr>
          <w:rFonts w:ascii="仿宋_GB2312" w:eastAsia="仿宋_GB2312" w:hAnsi="宋体" w:cs="宋体" w:hint="eastAsia"/>
          <w:color w:val="333333"/>
          <w:kern w:val="0"/>
          <w:sz w:val="28"/>
          <w:szCs w:val="28"/>
        </w:rPr>
        <w:t>2本（篇），均为原件。</w:t>
      </w:r>
    </w:p>
    <w:p w:rsidR="00474A79" w:rsidRDefault="00474A79" w:rsidP="00474A79">
      <w:pPr>
        <w:widowControl/>
        <w:spacing w:line="560" w:lineRule="exact"/>
        <w:ind w:firstLineChars="200" w:firstLine="562"/>
        <w:jc w:val="left"/>
        <w:rPr>
          <w:rFonts w:ascii="仿宋_GB2312" w:eastAsia="仿宋_GB2312" w:hAnsi="宋体" w:cs="宋体"/>
          <w:b/>
          <w:color w:val="333333"/>
          <w:kern w:val="0"/>
          <w:sz w:val="28"/>
          <w:szCs w:val="28"/>
        </w:rPr>
      </w:pPr>
      <w:r w:rsidRPr="00F34515">
        <w:rPr>
          <w:rFonts w:ascii="仿宋_GB2312" w:eastAsia="仿宋_GB2312" w:hAnsi="宋体" w:cs="宋体" w:hint="eastAsia"/>
          <w:b/>
          <w:color w:val="333333"/>
          <w:kern w:val="0"/>
          <w:sz w:val="28"/>
          <w:szCs w:val="28"/>
        </w:rPr>
        <w:t>（</w:t>
      </w:r>
      <w:r w:rsidR="0094184F">
        <w:rPr>
          <w:rFonts w:ascii="仿宋_GB2312" w:eastAsia="仿宋_GB2312" w:hAnsi="宋体" w:cs="宋体" w:hint="eastAsia"/>
          <w:b/>
          <w:color w:val="333333"/>
          <w:kern w:val="0"/>
          <w:sz w:val="28"/>
          <w:szCs w:val="28"/>
        </w:rPr>
        <w:t>七</w:t>
      </w:r>
      <w:r w:rsidRPr="00F34515">
        <w:rPr>
          <w:rFonts w:ascii="仿宋_GB2312" w:eastAsia="仿宋_GB2312" w:hAnsi="宋体" w:cs="宋体" w:hint="eastAsia"/>
          <w:b/>
          <w:color w:val="333333"/>
          <w:kern w:val="0"/>
          <w:sz w:val="28"/>
          <w:szCs w:val="28"/>
        </w:rPr>
        <w:t>）联系方式</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通讯地址：南京市四牌楼</w:t>
      </w:r>
      <w:r w:rsidRPr="001E1895">
        <w:rPr>
          <w:rFonts w:ascii="仿宋_GB2312" w:eastAsia="仿宋_GB2312" w:hAnsi="宋体" w:cs="宋体"/>
          <w:color w:val="333333"/>
          <w:kern w:val="0"/>
          <w:sz w:val="28"/>
          <w:szCs w:val="28"/>
        </w:rPr>
        <w:t>2</w:t>
      </w:r>
      <w:r w:rsidRPr="001E1895">
        <w:rPr>
          <w:rFonts w:ascii="仿宋_GB2312" w:eastAsia="仿宋_GB2312" w:hAnsi="宋体" w:cs="宋体" w:hint="eastAsia"/>
          <w:color w:val="333333"/>
          <w:kern w:val="0"/>
          <w:sz w:val="28"/>
          <w:szCs w:val="28"/>
        </w:rPr>
        <w:t>号东南大学人事处人才办</w:t>
      </w: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联</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系</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人</w:t>
      </w:r>
      <w:r>
        <w:rPr>
          <w:rFonts w:ascii="仿宋_GB2312" w:eastAsia="仿宋_GB2312" w:hAnsi="宋体" w:cs="宋体" w:hint="eastAsia"/>
          <w:color w:val="333333"/>
          <w:kern w:val="0"/>
          <w:sz w:val="28"/>
          <w:szCs w:val="28"/>
        </w:rPr>
        <w:t>：刘莉莉</w:t>
      </w:r>
      <w:r w:rsidR="00B20779">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尹志胜</w:t>
      </w:r>
      <w:r w:rsidR="00A92548">
        <w:rPr>
          <w:rFonts w:ascii="仿宋_GB2312" w:eastAsia="仿宋_GB2312" w:hAnsi="宋体" w:cs="宋体" w:hint="eastAsia"/>
          <w:color w:val="333333"/>
          <w:kern w:val="0"/>
          <w:sz w:val="28"/>
          <w:szCs w:val="28"/>
        </w:rPr>
        <w:t xml:space="preserve">   施亮</w:t>
      </w:r>
      <w:r w:rsidR="00A77146">
        <w:rPr>
          <w:rFonts w:ascii="仿宋_GB2312" w:eastAsia="仿宋_GB2312" w:hAnsi="宋体" w:cs="宋体" w:hint="eastAsia"/>
          <w:color w:val="333333"/>
          <w:kern w:val="0"/>
          <w:sz w:val="28"/>
          <w:szCs w:val="28"/>
        </w:rPr>
        <w:t xml:space="preserve">   廖南楠</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邮</w:t>
      </w:r>
      <w:r w:rsidRPr="001E1895">
        <w:rPr>
          <w:rFonts w:ascii="仿宋_GB2312" w:eastAsia="仿宋_GB2312" w:hAnsi="宋体" w:cs="宋体"/>
          <w:color w:val="333333"/>
          <w:kern w:val="0"/>
          <w:sz w:val="28"/>
          <w:szCs w:val="28"/>
        </w:rPr>
        <w:t xml:space="preserve">  </w:t>
      </w:r>
      <w:r w:rsidRPr="001E1895">
        <w:rPr>
          <w:rFonts w:ascii="仿宋_GB2312" w:eastAsia="仿宋_GB2312" w:hAnsi="宋体" w:cs="宋体" w:hint="eastAsia"/>
          <w:color w:val="333333"/>
          <w:kern w:val="0"/>
          <w:sz w:val="28"/>
          <w:szCs w:val="28"/>
        </w:rPr>
        <w:t>编：</w:t>
      </w:r>
      <w:r w:rsidRPr="001E1895">
        <w:rPr>
          <w:rFonts w:ascii="仿宋_GB2312" w:eastAsia="仿宋_GB2312" w:hAnsi="宋体" w:cs="宋体"/>
          <w:color w:val="333333"/>
          <w:kern w:val="0"/>
          <w:sz w:val="28"/>
          <w:szCs w:val="28"/>
        </w:rPr>
        <w:t>210096</w:t>
      </w:r>
    </w:p>
    <w:p w:rsidR="00633CA0" w:rsidRPr="001E1895" w:rsidRDefault="00474A79" w:rsidP="00633CA0">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电</w:t>
      </w:r>
      <w:r w:rsidR="00633CA0">
        <w:rPr>
          <w:rFonts w:ascii="仿宋_GB2312" w:eastAsia="仿宋_GB2312" w:hAnsi="宋体" w:cs="宋体" w:hint="eastAsia"/>
          <w:color w:val="333333"/>
          <w:kern w:val="0"/>
          <w:sz w:val="28"/>
          <w:szCs w:val="28"/>
        </w:rPr>
        <w:t xml:space="preserve">  </w:t>
      </w:r>
      <w:r>
        <w:rPr>
          <w:rFonts w:ascii="仿宋_GB2312" w:eastAsia="仿宋_GB2312" w:hAnsi="宋体" w:cs="宋体" w:hint="eastAsia"/>
          <w:color w:val="333333"/>
          <w:kern w:val="0"/>
          <w:sz w:val="28"/>
          <w:szCs w:val="28"/>
        </w:rPr>
        <w:t>话：</w:t>
      </w:r>
      <w:r w:rsidR="00633CA0" w:rsidRPr="001E1895">
        <w:rPr>
          <w:rFonts w:ascii="仿宋_GB2312" w:eastAsia="仿宋_GB2312" w:hAnsi="宋体" w:cs="宋体"/>
          <w:color w:val="333333"/>
          <w:kern w:val="0"/>
          <w:sz w:val="28"/>
          <w:szCs w:val="28"/>
        </w:rPr>
        <w:t>86-25-8379</w:t>
      </w:r>
      <w:r w:rsidR="00633CA0" w:rsidRPr="001E1895">
        <w:rPr>
          <w:rFonts w:ascii="仿宋_GB2312" w:eastAsia="仿宋_GB2312" w:hAnsi="宋体" w:cs="宋体" w:hint="eastAsia"/>
          <w:color w:val="333333"/>
          <w:kern w:val="0"/>
          <w:sz w:val="28"/>
          <w:szCs w:val="28"/>
        </w:rPr>
        <w:t>3301，86-25-52090253</w:t>
      </w:r>
      <w:r w:rsidR="00633CA0">
        <w:rPr>
          <w:rFonts w:ascii="仿宋_GB2312" w:eastAsia="仿宋_GB2312" w:hAnsi="宋体" w:cs="宋体" w:hint="eastAsia"/>
          <w:color w:val="333333"/>
          <w:kern w:val="0"/>
          <w:sz w:val="28"/>
          <w:szCs w:val="28"/>
        </w:rPr>
        <w:t>，</w:t>
      </w:r>
      <w:r w:rsidR="00633CA0" w:rsidRPr="001E1895">
        <w:rPr>
          <w:rFonts w:ascii="仿宋_GB2312" w:eastAsia="仿宋_GB2312" w:hAnsi="宋体" w:cs="宋体" w:hint="eastAsia"/>
          <w:color w:val="333333"/>
          <w:kern w:val="0"/>
          <w:sz w:val="28"/>
          <w:szCs w:val="28"/>
        </w:rPr>
        <w:t>86-25-5209025</w:t>
      </w:r>
      <w:r w:rsidR="00633CA0">
        <w:rPr>
          <w:rFonts w:ascii="仿宋_GB2312" w:eastAsia="仿宋_GB2312" w:hAnsi="宋体" w:cs="宋体"/>
          <w:color w:val="333333"/>
          <w:kern w:val="0"/>
          <w:sz w:val="28"/>
          <w:szCs w:val="28"/>
        </w:rPr>
        <w:t>1</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传</w:t>
      </w:r>
      <w:r w:rsidRPr="001E1895">
        <w:rPr>
          <w:rFonts w:ascii="仿宋_GB2312" w:eastAsia="仿宋_GB2312" w:hAnsi="宋体" w:cs="宋体"/>
          <w:color w:val="333333"/>
          <w:kern w:val="0"/>
          <w:sz w:val="28"/>
          <w:szCs w:val="28"/>
        </w:rPr>
        <w:t xml:space="preserve">  </w:t>
      </w:r>
      <w:r w:rsidRPr="001E1895">
        <w:rPr>
          <w:rFonts w:ascii="仿宋_GB2312" w:eastAsia="仿宋_GB2312" w:hAnsi="宋体" w:cs="宋体" w:hint="eastAsia"/>
          <w:color w:val="333333"/>
          <w:kern w:val="0"/>
          <w:sz w:val="28"/>
          <w:szCs w:val="28"/>
        </w:rPr>
        <w:t>真：</w:t>
      </w:r>
      <w:r w:rsidRPr="001E1895">
        <w:rPr>
          <w:rFonts w:ascii="仿宋_GB2312" w:eastAsia="仿宋_GB2312" w:hAnsi="宋体" w:cs="宋体"/>
          <w:color w:val="333333"/>
          <w:kern w:val="0"/>
          <w:sz w:val="28"/>
          <w:szCs w:val="28"/>
        </w:rPr>
        <w:t>86-25-</w:t>
      </w:r>
      <w:r w:rsidRPr="001E1895">
        <w:rPr>
          <w:rFonts w:ascii="仿宋_GB2312" w:eastAsia="仿宋_GB2312" w:hAnsi="宋体" w:cs="宋体" w:hint="eastAsia"/>
          <w:color w:val="333333"/>
          <w:kern w:val="0"/>
          <w:sz w:val="28"/>
          <w:szCs w:val="28"/>
        </w:rPr>
        <w:t>83793301</w:t>
      </w:r>
      <w:r w:rsidRPr="001E1895">
        <w:rPr>
          <w:rFonts w:ascii="仿宋_GB2312" w:eastAsia="仿宋_GB2312" w:hAnsi="宋体" w:cs="宋体"/>
          <w:color w:val="333333"/>
          <w:kern w:val="0"/>
          <w:sz w:val="28"/>
          <w:szCs w:val="28"/>
        </w:rPr>
        <w:t xml:space="preserve"> </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color w:val="333333"/>
          <w:kern w:val="0"/>
          <w:sz w:val="28"/>
          <w:szCs w:val="28"/>
        </w:rPr>
        <w:t>E-mail</w:t>
      </w:r>
      <w:r w:rsidRPr="001E1895">
        <w:rPr>
          <w:rFonts w:ascii="仿宋_GB2312" w:eastAsia="仿宋_GB2312" w:hAnsi="宋体" w:cs="宋体" w:hint="eastAsia"/>
          <w:color w:val="333333"/>
          <w:kern w:val="0"/>
          <w:sz w:val="28"/>
          <w:szCs w:val="28"/>
        </w:rPr>
        <w:t>：</w:t>
      </w:r>
      <w:r w:rsidR="00173A94" w:rsidRPr="00173A94">
        <w:rPr>
          <w:rFonts w:ascii="仿宋_GB2312" w:eastAsia="仿宋_GB2312" w:hAnsi="宋体" w:cs="宋体" w:hint="eastAsia"/>
          <w:color w:val="333333"/>
          <w:kern w:val="0"/>
          <w:sz w:val="28"/>
          <w:szCs w:val="28"/>
        </w:rPr>
        <w:t>shiliang1989</w:t>
      </w:r>
      <w:r w:rsidR="00173A94" w:rsidRPr="00173A94">
        <w:rPr>
          <w:rFonts w:ascii="仿宋_GB2312" w:eastAsia="仿宋_GB2312" w:hAnsi="宋体" w:cs="宋体"/>
          <w:color w:val="333333"/>
          <w:kern w:val="0"/>
          <w:sz w:val="28"/>
          <w:szCs w:val="28"/>
        </w:rPr>
        <w:t>@ seu.edu.cn</w:t>
      </w:r>
    </w:p>
    <w:p w:rsidR="00474A79" w:rsidRPr="00633CA0"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p>
    <w:p w:rsidR="00474A79" w:rsidRDefault="00474A79" w:rsidP="00474A79">
      <w:pPr>
        <w:widowControl/>
        <w:spacing w:line="560" w:lineRule="exact"/>
        <w:ind w:firstLineChars="2200" w:firstLine="61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人事处</w:t>
      </w:r>
    </w:p>
    <w:p w:rsidR="00A61187" w:rsidRPr="00B20779" w:rsidRDefault="00474A79" w:rsidP="00B20779">
      <w:pPr>
        <w:widowControl/>
        <w:spacing w:line="560" w:lineRule="exact"/>
        <w:ind w:firstLineChars="2000" w:firstLine="560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201</w:t>
      </w:r>
      <w:r w:rsidR="00A77146">
        <w:rPr>
          <w:rFonts w:ascii="仿宋_GB2312" w:eastAsia="仿宋_GB2312" w:hAnsi="宋体" w:cs="宋体"/>
          <w:color w:val="333333"/>
          <w:kern w:val="0"/>
          <w:sz w:val="28"/>
          <w:szCs w:val="28"/>
        </w:rPr>
        <w:t>8</w:t>
      </w:r>
      <w:r>
        <w:rPr>
          <w:rFonts w:ascii="仿宋_GB2312" w:eastAsia="仿宋_GB2312" w:hAnsi="宋体" w:cs="宋体" w:hint="eastAsia"/>
          <w:color w:val="333333"/>
          <w:kern w:val="0"/>
          <w:sz w:val="28"/>
          <w:szCs w:val="28"/>
        </w:rPr>
        <w:t>年1月</w:t>
      </w:r>
      <w:r w:rsidR="00B445DB">
        <w:rPr>
          <w:rFonts w:ascii="仿宋_GB2312" w:eastAsia="仿宋_GB2312" w:hAnsi="宋体" w:cs="宋体"/>
          <w:color w:val="333333"/>
          <w:kern w:val="0"/>
          <w:sz w:val="28"/>
          <w:szCs w:val="28"/>
        </w:rPr>
        <w:t>1</w:t>
      </w:r>
      <w:r w:rsidR="00A77146">
        <w:rPr>
          <w:rFonts w:ascii="仿宋_GB2312" w:eastAsia="仿宋_GB2312" w:hAnsi="宋体" w:cs="宋体"/>
          <w:color w:val="333333"/>
          <w:kern w:val="0"/>
          <w:sz w:val="28"/>
          <w:szCs w:val="28"/>
        </w:rPr>
        <w:t>9</w:t>
      </w:r>
      <w:r>
        <w:rPr>
          <w:rFonts w:ascii="仿宋_GB2312" w:eastAsia="仿宋_GB2312" w:hAnsi="宋体" w:cs="宋体" w:hint="eastAsia"/>
          <w:color w:val="333333"/>
          <w:kern w:val="0"/>
          <w:sz w:val="28"/>
          <w:szCs w:val="28"/>
        </w:rPr>
        <w:t>日</w:t>
      </w:r>
    </w:p>
    <w:sectPr w:rsidR="00A61187" w:rsidRPr="00B20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777" w:rsidRDefault="00527777" w:rsidP="00474A79">
      <w:r>
        <w:separator/>
      </w:r>
    </w:p>
  </w:endnote>
  <w:endnote w:type="continuationSeparator" w:id="0">
    <w:p w:rsidR="00527777" w:rsidRDefault="00527777" w:rsidP="004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777" w:rsidRDefault="00527777" w:rsidP="00474A79">
      <w:r>
        <w:separator/>
      </w:r>
    </w:p>
  </w:footnote>
  <w:footnote w:type="continuationSeparator" w:id="0">
    <w:p w:rsidR="00527777" w:rsidRDefault="00527777" w:rsidP="0047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56"/>
    <w:rsid w:val="0000047F"/>
    <w:rsid w:val="00036B4F"/>
    <w:rsid w:val="000902D1"/>
    <w:rsid w:val="00090A41"/>
    <w:rsid w:val="00120EF3"/>
    <w:rsid w:val="00122AB4"/>
    <w:rsid w:val="00123AD3"/>
    <w:rsid w:val="00157053"/>
    <w:rsid w:val="00157BF8"/>
    <w:rsid w:val="00166609"/>
    <w:rsid w:val="00173A94"/>
    <w:rsid w:val="00180C2C"/>
    <w:rsid w:val="001A0356"/>
    <w:rsid w:val="001B02AE"/>
    <w:rsid w:val="001C0554"/>
    <w:rsid w:val="001D47E1"/>
    <w:rsid w:val="001E3566"/>
    <w:rsid w:val="0020578D"/>
    <w:rsid w:val="0021074F"/>
    <w:rsid w:val="00244597"/>
    <w:rsid w:val="002675E6"/>
    <w:rsid w:val="002942F0"/>
    <w:rsid w:val="0029710C"/>
    <w:rsid w:val="002977E7"/>
    <w:rsid w:val="002A092F"/>
    <w:rsid w:val="002D1D1A"/>
    <w:rsid w:val="002D1E48"/>
    <w:rsid w:val="002D1EE3"/>
    <w:rsid w:val="00302E6E"/>
    <w:rsid w:val="00332BA8"/>
    <w:rsid w:val="00340D47"/>
    <w:rsid w:val="003465B9"/>
    <w:rsid w:val="003D0354"/>
    <w:rsid w:val="003F3AB0"/>
    <w:rsid w:val="00402E33"/>
    <w:rsid w:val="004041F7"/>
    <w:rsid w:val="004145B6"/>
    <w:rsid w:val="0041506A"/>
    <w:rsid w:val="00427A50"/>
    <w:rsid w:val="00472DAC"/>
    <w:rsid w:val="00474A79"/>
    <w:rsid w:val="00477EA5"/>
    <w:rsid w:val="004C0F14"/>
    <w:rsid w:val="004D69F5"/>
    <w:rsid w:val="004E1BC7"/>
    <w:rsid w:val="004F0A10"/>
    <w:rsid w:val="0051037C"/>
    <w:rsid w:val="00511481"/>
    <w:rsid w:val="00527777"/>
    <w:rsid w:val="005333F3"/>
    <w:rsid w:val="005B6498"/>
    <w:rsid w:val="005B68A8"/>
    <w:rsid w:val="005D2AE8"/>
    <w:rsid w:val="005F0B8D"/>
    <w:rsid w:val="005F36B1"/>
    <w:rsid w:val="00633CA0"/>
    <w:rsid w:val="0064578C"/>
    <w:rsid w:val="00651652"/>
    <w:rsid w:val="006A1DFB"/>
    <w:rsid w:val="006B33ED"/>
    <w:rsid w:val="006C561D"/>
    <w:rsid w:val="00706249"/>
    <w:rsid w:val="00754678"/>
    <w:rsid w:val="00764C23"/>
    <w:rsid w:val="0076629B"/>
    <w:rsid w:val="00780E5A"/>
    <w:rsid w:val="007B7722"/>
    <w:rsid w:val="008038BB"/>
    <w:rsid w:val="008714D7"/>
    <w:rsid w:val="008D2E3E"/>
    <w:rsid w:val="0091394F"/>
    <w:rsid w:val="0094184F"/>
    <w:rsid w:val="009572FD"/>
    <w:rsid w:val="00A25916"/>
    <w:rsid w:val="00A376E9"/>
    <w:rsid w:val="00A379BC"/>
    <w:rsid w:val="00A61187"/>
    <w:rsid w:val="00A77146"/>
    <w:rsid w:val="00A92548"/>
    <w:rsid w:val="00AF3EB8"/>
    <w:rsid w:val="00B20779"/>
    <w:rsid w:val="00B445DB"/>
    <w:rsid w:val="00B66C6D"/>
    <w:rsid w:val="00B70789"/>
    <w:rsid w:val="00B85D07"/>
    <w:rsid w:val="00BD5861"/>
    <w:rsid w:val="00C006F5"/>
    <w:rsid w:val="00C63356"/>
    <w:rsid w:val="00CF3EB0"/>
    <w:rsid w:val="00D23A33"/>
    <w:rsid w:val="00D31459"/>
    <w:rsid w:val="00D47A39"/>
    <w:rsid w:val="00D531EE"/>
    <w:rsid w:val="00D70937"/>
    <w:rsid w:val="00D91C07"/>
    <w:rsid w:val="00DA628C"/>
    <w:rsid w:val="00DA7045"/>
    <w:rsid w:val="00DB383F"/>
    <w:rsid w:val="00DD3B8F"/>
    <w:rsid w:val="00DE1554"/>
    <w:rsid w:val="00DF2441"/>
    <w:rsid w:val="00E14A5E"/>
    <w:rsid w:val="00E76C63"/>
    <w:rsid w:val="00EA0145"/>
    <w:rsid w:val="00EF295D"/>
    <w:rsid w:val="00F252FB"/>
    <w:rsid w:val="00F520A0"/>
    <w:rsid w:val="00F61537"/>
    <w:rsid w:val="00F63E8D"/>
    <w:rsid w:val="00F678E6"/>
    <w:rsid w:val="00F74048"/>
    <w:rsid w:val="00F77B13"/>
    <w:rsid w:val="00F95EB2"/>
    <w:rsid w:val="00FA08D6"/>
    <w:rsid w:val="00FA5488"/>
    <w:rsid w:val="00FB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2BF06-E706-4901-8AF0-8F07FCAC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A79"/>
    <w:rPr>
      <w:sz w:val="18"/>
      <w:szCs w:val="18"/>
    </w:rPr>
  </w:style>
  <w:style w:type="paragraph" w:styleId="a4">
    <w:name w:val="footer"/>
    <w:basedOn w:val="a"/>
    <w:link w:val="Char0"/>
    <w:uiPriority w:val="99"/>
    <w:unhideWhenUsed/>
    <w:rsid w:val="00474A79"/>
    <w:pPr>
      <w:tabs>
        <w:tab w:val="center" w:pos="4153"/>
        <w:tab w:val="right" w:pos="8306"/>
      </w:tabs>
      <w:snapToGrid w:val="0"/>
      <w:jc w:val="left"/>
    </w:pPr>
    <w:rPr>
      <w:sz w:val="18"/>
      <w:szCs w:val="18"/>
    </w:rPr>
  </w:style>
  <w:style w:type="character" w:customStyle="1" w:styleId="Char0">
    <w:name w:val="页脚 Char"/>
    <w:basedOn w:val="a0"/>
    <w:link w:val="a4"/>
    <w:uiPriority w:val="99"/>
    <w:rsid w:val="00474A79"/>
    <w:rPr>
      <w:sz w:val="18"/>
      <w:szCs w:val="18"/>
    </w:rPr>
  </w:style>
  <w:style w:type="paragraph" w:customStyle="1" w:styleId="Char1">
    <w:name w:val="Char"/>
    <w:basedOn w:val="a"/>
    <w:rsid w:val="00474A79"/>
    <w:pPr>
      <w:overflowPunct w:val="0"/>
    </w:pPr>
    <w:rPr>
      <w:rFonts w:ascii="Tahoma" w:hAnsi="Tahoma"/>
      <w:sz w:val="24"/>
      <w:szCs w:val="20"/>
    </w:rPr>
  </w:style>
  <w:style w:type="character" w:styleId="a5">
    <w:name w:val="Hyperlink"/>
    <w:rsid w:val="00474A79"/>
    <w:rPr>
      <w:color w:val="0000FF"/>
      <w:u w:val="single"/>
    </w:rPr>
  </w:style>
  <w:style w:type="paragraph" w:styleId="a6">
    <w:name w:val="Balloon Text"/>
    <w:basedOn w:val="a"/>
    <w:link w:val="Char2"/>
    <w:uiPriority w:val="99"/>
    <w:semiHidden/>
    <w:unhideWhenUsed/>
    <w:rsid w:val="00F77B13"/>
    <w:rPr>
      <w:sz w:val="18"/>
      <w:szCs w:val="18"/>
    </w:rPr>
  </w:style>
  <w:style w:type="character" w:customStyle="1" w:styleId="Char2">
    <w:name w:val="批注框文本 Char"/>
    <w:basedOn w:val="a0"/>
    <w:link w:val="a6"/>
    <w:uiPriority w:val="99"/>
    <w:semiHidden/>
    <w:rsid w:val="00F77B13"/>
    <w:rPr>
      <w:rFonts w:ascii="Times New Roman" w:eastAsia="宋体" w:hAnsi="Times New Roman" w:cs="Times New Roman"/>
      <w:sz w:val="18"/>
      <w:szCs w:val="18"/>
    </w:rPr>
  </w:style>
  <w:style w:type="paragraph" w:styleId="a7">
    <w:name w:val="Normal (Web)"/>
    <w:basedOn w:val="a"/>
    <w:uiPriority w:val="99"/>
    <w:rsid w:val="00477EA5"/>
    <w:pPr>
      <w:widowControl/>
      <w:spacing w:before="100" w:beforeAutospacing="1" w:after="100" w:afterAutospacing="1"/>
      <w:jc w:val="left"/>
    </w:pPr>
    <w:rPr>
      <w:rFonts w:ascii="宋体" w:hAnsi="宋体" w:cs="宋体"/>
      <w:color w:val="000000"/>
      <w:kern w:val="0"/>
      <w:sz w:val="24"/>
    </w:rPr>
  </w:style>
  <w:style w:type="character" w:customStyle="1" w:styleId="rcptname2">
    <w:name w:val="rcptname2"/>
    <w:basedOn w:val="a0"/>
    <w:rsid w:val="00A92548"/>
  </w:style>
  <w:style w:type="paragraph" w:customStyle="1" w:styleId="Char3">
    <w:name w:val="Char"/>
    <w:basedOn w:val="a"/>
    <w:rsid w:val="00633CA0"/>
    <w:pPr>
      <w:overflowPunct w:val="0"/>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528095">
      <w:bodyDiv w:val="1"/>
      <w:marLeft w:val="0"/>
      <w:marRight w:val="0"/>
      <w:marTop w:val="0"/>
      <w:marBottom w:val="0"/>
      <w:divBdr>
        <w:top w:val="none" w:sz="0" w:space="0" w:color="auto"/>
        <w:left w:val="none" w:sz="0" w:space="0" w:color="auto"/>
        <w:bottom w:val="none" w:sz="0" w:space="0" w:color="auto"/>
        <w:right w:val="none" w:sz="0" w:space="0" w:color="auto"/>
      </w:divBdr>
      <w:divsChild>
        <w:div w:id="1462386183">
          <w:marLeft w:val="0"/>
          <w:marRight w:val="0"/>
          <w:marTop w:val="0"/>
          <w:marBottom w:val="0"/>
          <w:divBdr>
            <w:top w:val="none" w:sz="0" w:space="0" w:color="auto"/>
            <w:left w:val="none" w:sz="0" w:space="0" w:color="auto"/>
            <w:bottom w:val="none" w:sz="0" w:space="0" w:color="auto"/>
            <w:right w:val="none" w:sz="0" w:space="0" w:color="auto"/>
          </w:divBdr>
          <w:divsChild>
            <w:div w:id="552697313">
              <w:marLeft w:val="0"/>
              <w:marRight w:val="0"/>
              <w:marTop w:val="0"/>
              <w:marBottom w:val="0"/>
              <w:divBdr>
                <w:top w:val="none" w:sz="0" w:space="0" w:color="auto"/>
                <w:left w:val="none" w:sz="0" w:space="0" w:color="auto"/>
                <w:bottom w:val="none" w:sz="0" w:space="0" w:color="auto"/>
                <w:right w:val="none" w:sz="0" w:space="0" w:color="auto"/>
              </w:divBdr>
              <w:divsChild>
                <w:div w:id="1568691060">
                  <w:marLeft w:val="0"/>
                  <w:marRight w:val="0"/>
                  <w:marTop w:val="0"/>
                  <w:marBottom w:val="0"/>
                  <w:divBdr>
                    <w:top w:val="none" w:sz="0" w:space="0" w:color="auto"/>
                    <w:left w:val="none" w:sz="0" w:space="0" w:color="auto"/>
                    <w:bottom w:val="none" w:sz="0" w:space="0" w:color="auto"/>
                    <w:right w:val="none" w:sz="0" w:space="0" w:color="auto"/>
                  </w:divBdr>
                  <w:divsChild>
                    <w:div w:id="2064785966">
                      <w:marLeft w:val="0"/>
                      <w:marRight w:val="0"/>
                      <w:marTop w:val="0"/>
                      <w:marBottom w:val="0"/>
                      <w:divBdr>
                        <w:top w:val="none" w:sz="0" w:space="0" w:color="auto"/>
                        <w:left w:val="none" w:sz="0" w:space="0" w:color="auto"/>
                        <w:bottom w:val="none" w:sz="0" w:space="0" w:color="auto"/>
                        <w:right w:val="none" w:sz="0" w:space="0" w:color="auto"/>
                      </w:divBdr>
                      <w:divsChild>
                        <w:div w:id="194079284">
                          <w:marLeft w:val="0"/>
                          <w:marRight w:val="0"/>
                          <w:marTop w:val="0"/>
                          <w:marBottom w:val="0"/>
                          <w:divBdr>
                            <w:top w:val="none" w:sz="0" w:space="0" w:color="auto"/>
                            <w:left w:val="none" w:sz="0" w:space="0" w:color="auto"/>
                            <w:bottom w:val="none" w:sz="0" w:space="0" w:color="auto"/>
                            <w:right w:val="none" w:sz="0" w:space="0" w:color="auto"/>
                          </w:divBdr>
                          <w:divsChild>
                            <w:div w:id="1470443093">
                              <w:marLeft w:val="0"/>
                              <w:marRight w:val="0"/>
                              <w:marTop w:val="0"/>
                              <w:marBottom w:val="0"/>
                              <w:divBdr>
                                <w:top w:val="none" w:sz="0" w:space="0" w:color="auto"/>
                                <w:left w:val="none" w:sz="0" w:space="0" w:color="auto"/>
                                <w:bottom w:val="none" w:sz="0" w:space="0" w:color="auto"/>
                                <w:right w:val="none" w:sz="0" w:space="0" w:color="auto"/>
                              </w:divBdr>
                              <w:divsChild>
                                <w:div w:id="1772820520">
                                  <w:marLeft w:val="0"/>
                                  <w:marRight w:val="0"/>
                                  <w:marTop w:val="0"/>
                                  <w:marBottom w:val="0"/>
                                  <w:divBdr>
                                    <w:top w:val="none" w:sz="0" w:space="0" w:color="auto"/>
                                    <w:left w:val="none" w:sz="0" w:space="0" w:color="auto"/>
                                    <w:bottom w:val="none" w:sz="0" w:space="0" w:color="auto"/>
                                    <w:right w:val="none" w:sz="0" w:space="0" w:color="auto"/>
                                  </w:divBdr>
                                  <w:divsChild>
                                    <w:div w:id="1037312998">
                                      <w:marLeft w:val="0"/>
                                      <w:marRight w:val="0"/>
                                      <w:marTop w:val="0"/>
                                      <w:marBottom w:val="0"/>
                                      <w:divBdr>
                                        <w:top w:val="none" w:sz="0" w:space="0" w:color="auto"/>
                                        <w:left w:val="none" w:sz="0" w:space="0" w:color="auto"/>
                                        <w:bottom w:val="none" w:sz="0" w:space="0" w:color="auto"/>
                                        <w:right w:val="none" w:sz="0" w:space="0" w:color="auto"/>
                                      </w:divBdr>
                                    </w:div>
                                    <w:div w:id="133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16;&#26102;&#23558;&#21508;&#25512;&#33616;&#34920;&#19982;&#27719;&#24635;&#34920;&#30005;&#23376;&#29256;&#21457;&#36865;&#33267;&#24278;&#21335;&#26976;OA&#37038;&#31665;&#20013;&#25110;rcb@pub.seu.edu.cn" TargetMode="External"/><Relationship Id="rId3" Type="http://schemas.openxmlformats.org/officeDocument/2006/relationships/settings" Target="settings.xml"/><Relationship Id="rId7" Type="http://schemas.openxmlformats.org/officeDocument/2006/relationships/hyperlink" Target="http://baike.so.com/doc/177655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4F45-3C27-469F-A848-B6AF032A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尹志胜</dc:creator>
  <cp:keywords/>
  <dc:description/>
  <cp:lastModifiedBy>王云</cp:lastModifiedBy>
  <cp:revision>12</cp:revision>
  <cp:lastPrinted>2018-01-18T01:32:00Z</cp:lastPrinted>
  <dcterms:created xsi:type="dcterms:W3CDTF">2018-01-17T08:41:00Z</dcterms:created>
  <dcterms:modified xsi:type="dcterms:W3CDTF">2018-01-26T09:02:00Z</dcterms:modified>
</cp:coreProperties>
</file>